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Меню  горячего обеда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МКОУ СОШ № 11 </w:t>
      </w:r>
      <w:r>
        <w:rPr>
          <w:rFonts w:ascii="Times New Roman" w:hAnsi="Times New Roman"/>
          <w:b w:val="1"/>
          <w:sz w:val="28"/>
        </w:rPr>
        <w:t>им.Н.Ш.Семенова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>.У</w:t>
      </w:r>
      <w:r>
        <w:rPr>
          <w:rFonts w:ascii="Times New Roman" w:hAnsi="Times New Roman"/>
          <w:b w:val="1"/>
          <w:sz w:val="28"/>
        </w:rPr>
        <w:t xml:space="preserve">чкекен» 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(Пятница, день пятый)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1"/>
        <w:gridCol w:w="2014"/>
        <w:gridCol w:w="1120"/>
        <w:gridCol w:w="974"/>
        <w:gridCol w:w="996"/>
        <w:gridCol w:w="1431"/>
        <w:gridCol w:w="2175"/>
      </w:tblGrid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ТК№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блюда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Масса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порции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Белки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Жиры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Углеводы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Энергетическая ценность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43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Свекольник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2,2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4,5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85,2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Салат витаминный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0,7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6.1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6,9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85,20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Тефтели говяжьи с рисом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80,0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</w:t>
            </w:r>
            <w:r>
              <w:rPr>
                <w:rFonts w:ascii="Times New Roman" w:hAnsi="Times New Roman"/>
                <w:b w:val="1"/>
                <w:sz w:val="28"/>
              </w:rPr>
              <w:t>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10,8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24,2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227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Макароны отварные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5,3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35,3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211,1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463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Соус томатный с овощами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1,2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2.2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21.50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283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Компот из смеси сухофруктов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0,6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27,9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113,80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115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пшенично-ржаной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2,0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52,2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114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пшеничный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9,9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47,0</w:t>
            </w:r>
          </w:p>
        </w:tc>
      </w:tr>
      <w:tr>
        <w:tc>
          <w:tcPr>
            <w:tcW w:type="dxa" w:w="2875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ИТОГО 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820,0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3,4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33,1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115,0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5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852,0</w:t>
            </w:r>
          </w:p>
        </w:tc>
      </w:tr>
    </w:tbl>
    <w:p w14:paraId="54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2021-08-31T09:02:54Z</dcterms:modified>
</cp:coreProperties>
</file>